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60" w:line="259" w:lineRule="auto"/>
              <w:jc w:val="left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3 do Zapytania Ofertowego</w:t>
            </w:r>
          </w:p>
          <w:p w:rsidR="00000000" w:rsidDel="00000000" w:rsidP="00000000" w:rsidRDefault="00000000" w:rsidRPr="00000000" w14:paraId="00000006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regałów paletowych wysokiego </w:t>
            </w:r>
          </w:p>
          <w:p w:rsidR="00000000" w:rsidDel="00000000" w:rsidP="00000000" w:rsidRDefault="00000000" w:rsidRPr="00000000" w14:paraId="00000007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składowania wraz z oznakowaniem”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40" w:lineRule="auto"/>
        <w:ind w:left="4677.165354330708" w:hanging="285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A">
      <w:pPr>
        <w:spacing w:line="240" w:lineRule="auto"/>
        <w:ind w:left="4251.968503937007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ul. Aleksandra Ostrowskiego nr 9/508</w:t>
      </w:r>
    </w:p>
    <w:p w:rsidR="00000000" w:rsidDel="00000000" w:rsidP="00000000" w:rsidRDefault="00000000" w:rsidRPr="00000000" w14:paraId="0000000B">
      <w:pPr>
        <w:spacing w:line="240" w:lineRule="auto"/>
        <w:ind w:left="4393.700787401574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="259" w:lineRule="auto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60" w:line="259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Warunki Techniczne</w:t>
      </w:r>
    </w:p>
    <w:p w:rsidR="00000000" w:rsidDel="00000000" w:rsidP="00000000" w:rsidRDefault="00000000" w:rsidRPr="00000000" w14:paraId="0000000E">
      <w:pPr>
        <w:spacing w:after="160" w:line="259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Przedmiotem zamówienia jest zakup regałów paletowych wysokiego składowania wraz z oznakowaniem o właściwościach technicznych zgodnych z niniejszymi warunkami.</w:t>
      </w:r>
    </w:p>
    <w:p w:rsidR="00000000" w:rsidDel="00000000" w:rsidP="00000000" w:rsidRDefault="00000000" w:rsidRPr="00000000" w14:paraId="0000000F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Wycena winna zawierać regały półkowe (poziom 0) oraz regały paletowe (poziom 1,2,3,4) o poniższej specyfikacji.</w:t>
      </w:r>
    </w:p>
    <w:p w:rsidR="00000000" w:rsidDel="00000000" w:rsidP="00000000" w:rsidRDefault="00000000" w:rsidRPr="00000000" w14:paraId="00000010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Regały półkowe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wysokość [mm]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- min. 1800, max 2000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ilość półek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- 5 -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oddzielonych równymi odstępami - prześwit min. 320 mm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-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długość półek 1195 mb, głębokość półki min. 490 mm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umiejscowienie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bezpośrednio pod regałami paletowymi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udźwig [kg]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- min. 100, max 250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przejście do drzwi ppoż (oznaczone na rys. w zał.) - brak regałów półkowych pod regałami paletowymi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16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259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Regały paletowe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ilość pięter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- 4 - 3 piętra na wysokość palet 1800 mm, piętro 4 na paletę o wysokości min. 850 mm z uwzględnieniem odpowiedniej, przewidzianej przepisami prawa odległości między paletą, a dźwigarami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wymiar palety [mm]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- 1000 x 1200 x 145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wymiary jednostki ładunkowej [mm] -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1000 x 1200 x 1200 - 1800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udźwig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[kg] - 1000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max. obciążenie poziomu belkowego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[kg] - 3000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ilość miejsc paletowych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- 1040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wypełnienie poziomu nad przejazdem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- półka siatkowa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szerokość korytarza roboczego [mm]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- min. 3000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miejsce znajdujące obok stacji ładowania wózka widłowego (oznaczone żółtym kolorem na rysunku) - winno posiadać tylko miejsca paletowe - brak regałów półkowych na poziomie 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umiejscowienie regałów winno być zgodne z projektem poglądowym stanowiącym załącznik do Zapytania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przejazdy zostały oznaczone na projekcie poglądowym za pomocą strzałek oraz zielonego koloru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przejazdy oraz miejsce ładowania wózka widłowego - brak regałów półkowych - wysokość prześwitu min. 4000 mm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projekcie należy uwzględnić maksymalne obciążenia na posadzkę zgodne z jej projektem stanowiącym załącznik do Zapytania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projekt poglądowy wskazuje wszystkie możliwe miejsca do ustawienia regałów - oferent może zastosować ustawienia odpowiadające minimalnym wymogom technicznym w wskazanym obszarze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160" w:line="259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projekt oraz wykonawstwo winien uwzględniać wszelkie obowiązujące zapisy prawne związane z możliwością jego późniejszego użytkowania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Dodatkowo:</w:t>
      </w:r>
    </w:p>
    <w:p w:rsidR="00000000" w:rsidDel="00000000" w:rsidP="00000000" w:rsidRDefault="00000000" w:rsidRPr="00000000" w14:paraId="00000029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Temperatura w miejscu instalacji regałów - 5-30 st. c.</w:t>
      </w:r>
    </w:p>
    <w:p w:rsidR="00000000" w:rsidDel="00000000" w:rsidP="00000000" w:rsidRDefault="00000000" w:rsidRPr="00000000" w14:paraId="0000002A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Wycena winna zawierać koszt montażu.</w:t>
      </w:r>
    </w:p>
    <w:p w:rsidR="00000000" w:rsidDel="00000000" w:rsidP="00000000" w:rsidRDefault="00000000" w:rsidRPr="00000000" w14:paraId="0000002B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Przedmiot przetargu fabrycznie nowy.</w:t>
      </w:r>
    </w:p>
    <w:p w:rsidR="00000000" w:rsidDel="00000000" w:rsidP="00000000" w:rsidRDefault="00000000" w:rsidRPr="00000000" w14:paraId="0000002C">
      <w:pPr>
        <w:spacing w:after="160" w:line="259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Minimalny okres gwarancji: 2 lata </w:t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gxbhBNDS49FXGsNy4g3zn7spug==">CgMxLjA4AHIhMW44bVFoOEREcUlnR0d6MWJhb1EzV2MwLWljWVJvd000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